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025" w:type="dxa"/>
        <w:jc w:val="center"/>
        <w:tblInd w:w="0" w:type="dxa"/>
        <w:tblLayout w:type="fixed"/>
        <w:tblCellMar>
          <w:top w:w="0" w:type="dxa"/>
          <w:left w:w="108" w:type="dxa"/>
          <w:bottom w:w="0" w:type="dxa"/>
          <w:right w:w="108" w:type="dxa"/>
        </w:tblCellMar>
      </w:tblPr>
      <w:tblGrid>
        <w:gridCol w:w="497"/>
        <w:gridCol w:w="1620"/>
        <w:gridCol w:w="2880"/>
        <w:gridCol w:w="1483"/>
        <w:gridCol w:w="3545"/>
      </w:tblGrid>
      <w:tr>
        <w:tblPrEx>
          <w:tblLayout w:type="fixed"/>
          <w:tblCellMar>
            <w:top w:w="0" w:type="dxa"/>
            <w:left w:w="108" w:type="dxa"/>
            <w:bottom w:w="0" w:type="dxa"/>
            <w:right w:w="108" w:type="dxa"/>
          </w:tblCellMar>
        </w:tblPrEx>
        <w:trPr>
          <w:trHeight w:val="20" w:hRule="atLeast"/>
          <w:jc w:val="center"/>
        </w:trPr>
        <w:tc>
          <w:tcPr>
            <w:tcW w:w="10025" w:type="dxa"/>
            <w:gridSpan w:val="5"/>
            <w:tcBorders>
              <w:top w:val="nil"/>
              <w:left w:val="nil"/>
              <w:bottom w:val="nil"/>
              <w:right w:val="nil"/>
            </w:tcBorders>
            <w:vAlign w:val="center"/>
          </w:tcPr>
          <w:p>
            <w:pPr>
              <w:autoSpaceDE w:val="0"/>
              <w:autoSpaceDN w:val="0"/>
              <w:adjustRightInd w:val="0"/>
              <w:jc w:val="center"/>
              <w:rPr>
                <w:b/>
                <w:bCs/>
                <w:kern w:val="0"/>
                <w:sz w:val="28"/>
                <w:szCs w:val="28"/>
              </w:rPr>
            </w:pPr>
            <w:r>
              <w:rPr>
                <w:sz w:val="28"/>
                <w:szCs w:val="28"/>
              </w:rPr>
              <w:br w:type="page"/>
            </w:r>
            <w:r>
              <w:rPr>
                <w:rFonts w:hint="eastAsia" w:ascii="宋体" w:cs="宋体"/>
                <w:b/>
                <w:bCs/>
                <w:kern w:val="0"/>
                <w:sz w:val="28"/>
                <w:szCs w:val="28"/>
                <w:lang w:val="zh-CN"/>
              </w:rPr>
              <w:t>国家开发银行股份有限公司生源地信用助学贷款申请表（续贷）</w:t>
            </w:r>
          </w:p>
        </w:tc>
      </w:tr>
      <w:tr>
        <w:tblPrEx>
          <w:tblLayout w:type="fixed"/>
          <w:tblCellMar>
            <w:top w:w="0" w:type="dxa"/>
            <w:left w:w="108" w:type="dxa"/>
            <w:bottom w:w="0" w:type="dxa"/>
            <w:right w:w="108" w:type="dxa"/>
          </w:tblCellMar>
        </w:tblPrEx>
        <w:trPr>
          <w:trHeight w:val="340" w:hRule="atLeast"/>
          <w:jc w:val="center"/>
        </w:trPr>
        <w:tc>
          <w:tcPr>
            <w:tcW w:w="10025" w:type="dxa"/>
            <w:gridSpan w:val="5"/>
            <w:tcBorders>
              <w:top w:val="nil"/>
              <w:left w:val="nil"/>
              <w:bottom w:val="single" w:color="auto" w:sz="4" w:space="0"/>
              <w:right w:val="nil"/>
            </w:tcBorders>
            <w:vAlign w:val="center"/>
          </w:tcPr>
          <w:p>
            <w:pPr>
              <w:autoSpaceDE w:val="0"/>
              <w:autoSpaceDN w:val="0"/>
              <w:adjustRightInd w:val="0"/>
              <w:rPr>
                <w:rFonts w:ascii="宋体" w:cs="宋体"/>
                <w:kern w:val="0"/>
                <w:sz w:val="18"/>
                <w:szCs w:val="18"/>
              </w:rPr>
            </w:pPr>
          </w:p>
        </w:tc>
      </w:tr>
      <w:tr>
        <w:tblPrEx>
          <w:tblLayout w:type="fixed"/>
          <w:tblCellMar>
            <w:top w:w="0" w:type="dxa"/>
            <w:left w:w="108" w:type="dxa"/>
            <w:bottom w:w="0" w:type="dxa"/>
            <w:right w:w="108" w:type="dxa"/>
          </w:tblCellMar>
        </w:tblPrEx>
        <w:trPr>
          <w:trHeight w:val="454" w:hRule="atLeast"/>
          <w:jc w:val="center"/>
        </w:trPr>
        <w:tc>
          <w:tcPr>
            <w:tcW w:w="497" w:type="dxa"/>
            <w:vMerge w:val="restart"/>
            <w:tcBorders>
              <w:top w:val="single" w:color="auto" w:sz="4" w:space="0"/>
              <w:left w:val="single" w:color="auto" w:sz="4" w:space="0"/>
              <w:bottom w:val="single" w:color="auto" w:sz="4" w:space="0"/>
              <w:right w:val="single" w:color="auto" w:sz="4" w:space="0"/>
            </w:tcBorders>
            <w:textDirection w:val="tbRlV"/>
            <w:vAlign w:val="center"/>
          </w:tcPr>
          <w:p>
            <w:pPr>
              <w:autoSpaceDE w:val="0"/>
              <w:autoSpaceDN w:val="0"/>
              <w:adjustRightInd w:val="0"/>
              <w:jc w:val="center"/>
              <w:rPr>
                <w:b/>
                <w:bCs/>
                <w:kern w:val="0"/>
                <w:szCs w:val="21"/>
              </w:rPr>
            </w:pPr>
            <w:r>
              <w:rPr>
                <w:rFonts w:hint="eastAsia" w:ascii="宋体" w:cs="宋体"/>
                <w:b/>
                <w:bCs/>
                <w:kern w:val="0"/>
                <w:szCs w:val="21"/>
                <w:lang w:val="zh-CN"/>
              </w:rPr>
              <w:t>学生</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姓名</w:t>
            </w:r>
          </w:p>
        </w:tc>
        <w:tc>
          <w:tcPr>
            <w:tcW w:w="2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kern w:val="0"/>
                <w:szCs w:val="21"/>
              </w:rPr>
            </w:pPr>
            <w:r>
              <w:rPr>
                <w:rFonts w:hint="eastAsia" w:ascii="宋体" w:cs="宋体"/>
                <w:kern w:val="0"/>
                <w:sz w:val="18"/>
                <w:szCs w:val="18"/>
                <w:lang w:val="zh-CN"/>
              </w:rPr>
              <w:t xml:space="preserve"> </w:t>
            </w:r>
          </w:p>
        </w:tc>
        <w:tc>
          <w:tcPr>
            <w:tcW w:w="1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身份证号</w:t>
            </w:r>
          </w:p>
        </w:tc>
        <w:tc>
          <w:tcPr>
            <w:tcW w:w="3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kern w:val="0"/>
                <w:szCs w:val="21"/>
              </w:rPr>
            </w:pPr>
            <w:r>
              <w:rPr>
                <w:rFonts w:hint="eastAsia" w:ascii="宋体" w:cs="宋体"/>
                <w:kern w:val="0"/>
                <w:sz w:val="18"/>
                <w:szCs w:val="18"/>
                <w:lang w:val="zh-CN"/>
              </w:rPr>
              <w:t xml:space="preserve"> </w:t>
            </w:r>
          </w:p>
        </w:tc>
      </w:tr>
      <w:tr>
        <w:tblPrEx>
          <w:tblLayout w:type="fixed"/>
          <w:tblCellMar>
            <w:top w:w="0" w:type="dxa"/>
            <w:left w:w="108" w:type="dxa"/>
            <w:bottom w:w="0" w:type="dxa"/>
            <w:right w:w="108" w:type="dxa"/>
          </w:tblCellMar>
        </w:tblPrEx>
        <w:trPr>
          <w:trHeight w:val="454" w:hRule="atLeast"/>
          <w:jc w:val="center"/>
        </w:trPr>
        <w:tc>
          <w:tcPr>
            <w:tcW w:w="497" w:type="dxa"/>
            <w:vMerge w:val="continue"/>
            <w:tcBorders>
              <w:top w:val="single" w:color="auto" w:sz="4" w:space="0"/>
              <w:left w:val="single" w:color="auto" w:sz="4" w:space="0"/>
              <w:bottom w:val="single" w:color="auto" w:sz="4" w:space="0"/>
              <w:right w:val="single" w:color="auto" w:sz="4" w:space="0"/>
            </w:tcBorders>
            <w:textDirection w:val="tbRlV"/>
            <w:vAlign w:val="center"/>
          </w:tcPr>
          <w:p>
            <w:pPr>
              <w:autoSpaceDE w:val="0"/>
              <w:autoSpaceDN w:val="0"/>
              <w:adjustRightInd w:val="0"/>
              <w:jc w:val="center"/>
              <w:rPr>
                <w:b/>
                <w:bCs/>
                <w:kern w:val="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毕业中学</w:t>
            </w:r>
          </w:p>
        </w:tc>
        <w:tc>
          <w:tcPr>
            <w:tcW w:w="2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kern w:val="0"/>
                <w:szCs w:val="21"/>
              </w:rPr>
            </w:pPr>
            <w:r>
              <w:rPr>
                <w:rFonts w:hint="eastAsia" w:ascii="宋体" w:cs="宋体"/>
                <w:kern w:val="0"/>
                <w:sz w:val="18"/>
                <w:szCs w:val="18"/>
                <w:lang w:val="zh-CN"/>
              </w:rPr>
              <w:t xml:space="preserve"> </w:t>
            </w:r>
          </w:p>
        </w:tc>
        <w:tc>
          <w:tcPr>
            <w:tcW w:w="1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高中预申请</w:t>
            </w:r>
          </w:p>
        </w:tc>
        <w:tc>
          <w:tcPr>
            <w:tcW w:w="3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cs="宋体"/>
                <w:kern w:val="0"/>
                <w:sz w:val="18"/>
                <w:szCs w:val="18"/>
                <w:lang w:val="zh-CN"/>
              </w:rPr>
            </w:pPr>
          </w:p>
        </w:tc>
      </w:tr>
      <w:tr>
        <w:tblPrEx>
          <w:tblLayout w:type="fixed"/>
          <w:tblCellMar>
            <w:top w:w="0" w:type="dxa"/>
            <w:left w:w="108" w:type="dxa"/>
            <w:bottom w:w="0" w:type="dxa"/>
            <w:right w:w="108" w:type="dxa"/>
          </w:tblCellMar>
        </w:tblPrEx>
        <w:trPr>
          <w:trHeight w:val="454" w:hRule="atLeast"/>
          <w:jc w:val="center"/>
        </w:trPr>
        <w:tc>
          <w:tcPr>
            <w:tcW w:w="497" w:type="dxa"/>
            <w:vMerge w:val="continue"/>
            <w:tcBorders>
              <w:top w:val="single" w:color="auto" w:sz="4" w:space="0"/>
              <w:left w:val="single" w:color="auto" w:sz="4" w:space="0"/>
              <w:bottom w:val="single" w:color="auto" w:sz="4" w:space="0"/>
              <w:right w:val="single" w:color="auto" w:sz="4" w:space="0"/>
            </w:tcBorders>
            <w:textDirection w:val="tbRlV"/>
          </w:tcPr>
          <w:p>
            <w:pPr>
              <w:autoSpaceDE w:val="0"/>
              <w:autoSpaceDN w:val="0"/>
              <w:adjustRightInd w:val="0"/>
              <w:jc w:val="center"/>
              <w:rPr>
                <w:b/>
                <w:bCs/>
                <w:szCs w:val="21"/>
              </w:rPr>
            </w:pPr>
          </w:p>
        </w:tc>
        <w:tc>
          <w:tcPr>
            <w:tcW w:w="162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入学前户籍</w:t>
            </w:r>
          </w:p>
        </w:tc>
        <w:tc>
          <w:tcPr>
            <w:tcW w:w="79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cs="宋体"/>
                <w:kern w:val="0"/>
                <w:sz w:val="18"/>
                <w:szCs w:val="18"/>
                <w:lang w:val="zh-CN"/>
              </w:rPr>
            </w:pPr>
            <w:r>
              <w:rPr>
                <w:rFonts w:hint="eastAsia" w:ascii="宋体" w:cs="宋体"/>
                <w:kern w:val="0"/>
                <w:sz w:val="18"/>
                <w:szCs w:val="18"/>
                <w:lang w:val="zh-CN"/>
              </w:rPr>
              <w:t xml:space="preserve"> </w:t>
            </w:r>
          </w:p>
        </w:tc>
      </w:tr>
      <w:tr>
        <w:tblPrEx>
          <w:tblLayout w:type="fixed"/>
          <w:tblCellMar>
            <w:top w:w="0" w:type="dxa"/>
            <w:left w:w="108" w:type="dxa"/>
            <w:bottom w:w="0" w:type="dxa"/>
            <w:right w:w="108" w:type="dxa"/>
          </w:tblCellMar>
        </w:tblPrEx>
        <w:trPr>
          <w:trHeight w:val="454" w:hRule="atLeast"/>
          <w:jc w:val="center"/>
        </w:trPr>
        <w:tc>
          <w:tcPr>
            <w:tcW w:w="497" w:type="dxa"/>
            <w:vMerge w:val="continue"/>
            <w:tcBorders>
              <w:top w:val="single" w:color="auto" w:sz="4" w:space="0"/>
              <w:left w:val="single" w:color="auto" w:sz="4" w:space="0"/>
              <w:bottom w:val="single" w:color="auto" w:sz="4" w:space="0"/>
              <w:right w:val="single" w:color="auto" w:sz="4" w:space="0"/>
            </w:tcBorders>
            <w:textDirection w:val="tbRlV"/>
          </w:tcPr>
          <w:p>
            <w:pPr>
              <w:autoSpaceDE w:val="0"/>
              <w:autoSpaceDN w:val="0"/>
              <w:adjustRightInd w:val="0"/>
              <w:jc w:val="center"/>
              <w:rPr>
                <w:b/>
                <w:bCs/>
                <w:szCs w:val="21"/>
              </w:rPr>
            </w:pPr>
          </w:p>
        </w:tc>
        <w:tc>
          <w:tcPr>
            <w:tcW w:w="162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联系电话</w:t>
            </w:r>
          </w:p>
        </w:tc>
        <w:tc>
          <w:tcPr>
            <w:tcW w:w="2880" w:type="dxa"/>
            <w:tcBorders>
              <w:top w:val="single" w:color="auto" w:sz="4" w:space="0"/>
              <w:left w:val="nil"/>
              <w:bottom w:val="single" w:color="auto" w:sz="4" w:space="0"/>
              <w:right w:val="single" w:color="auto" w:sz="4" w:space="0"/>
            </w:tcBorders>
            <w:vAlign w:val="center"/>
          </w:tcPr>
          <w:p>
            <w:pPr>
              <w:autoSpaceDE w:val="0"/>
              <w:autoSpaceDN w:val="0"/>
              <w:adjustRightInd w:val="0"/>
              <w:rPr>
                <w:kern w:val="0"/>
                <w:szCs w:val="21"/>
              </w:rPr>
            </w:pPr>
            <w:r>
              <w:rPr>
                <w:rFonts w:hint="eastAsia" w:ascii="宋体" w:cs="宋体"/>
                <w:kern w:val="0"/>
                <w:sz w:val="18"/>
                <w:szCs w:val="18"/>
                <w:lang w:val="zh-CN"/>
              </w:rPr>
              <w:t xml:space="preserve"> </w:t>
            </w:r>
          </w:p>
        </w:tc>
        <w:tc>
          <w:tcPr>
            <w:tcW w:w="1483"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b/>
                <w:bCs/>
                <w:kern w:val="0"/>
                <w:szCs w:val="21"/>
              </w:rPr>
            </w:pPr>
            <w:r>
              <w:rPr>
                <w:rFonts w:ascii="宋体" w:cs="宋体"/>
                <w:b/>
                <w:bCs/>
                <w:kern w:val="0"/>
                <w:szCs w:val="21"/>
                <w:lang w:val="zh-CN"/>
              </w:rPr>
              <w:t>QQ</w:t>
            </w:r>
            <w:r>
              <w:rPr>
                <w:rFonts w:hint="eastAsia" w:ascii="宋体" w:cs="宋体"/>
                <w:b/>
                <w:bCs/>
                <w:kern w:val="0"/>
                <w:szCs w:val="21"/>
                <w:lang w:val="zh-CN"/>
              </w:rPr>
              <w:t>号</w:t>
            </w:r>
          </w:p>
        </w:tc>
        <w:tc>
          <w:tcPr>
            <w:tcW w:w="3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kern w:val="0"/>
                <w:szCs w:val="21"/>
              </w:rPr>
            </w:pPr>
            <w:r>
              <w:rPr>
                <w:rFonts w:hint="eastAsia" w:ascii="宋体" w:cs="宋体"/>
                <w:kern w:val="0"/>
                <w:sz w:val="18"/>
                <w:szCs w:val="18"/>
                <w:lang w:val="zh-CN"/>
              </w:rPr>
              <w:t xml:space="preserve"> </w:t>
            </w:r>
          </w:p>
        </w:tc>
      </w:tr>
      <w:tr>
        <w:tblPrEx>
          <w:tblLayout w:type="fixed"/>
          <w:tblCellMar>
            <w:top w:w="0" w:type="dxa"/>
            <w:left w:w="108" w:type="dxa"/>
            <w:bottom w:w="0" w:type="dxa"/>
            <w:right w:w="108" w:type="dxa"/>
          </w:tblCellMar>
        </w:tblPrEx>
        <w:trPr>
          <w:trHeight w:val="454" w:hRule="atLeast"/>
          <w:jc w:val="center"/>
        </w:trPr>
        <w:tc>
          <w:tcPr>
            <w:tcW w:w="497" w:type="dxa"/>
            <w:vMerge w:val="restart"/>
            <w:tcBorders>
              <w:top w:val="single" w:color="auto" w:sz="4" w:space="0"/>
              <w:left w:val="single" w:color="auto" w:sz="4" w:space="0"/>
              <w:bottom w:val="single" w:color="auto" w:sz="4" w:space="0"/>
              <w:right w:val="single" w:color="auto" w:sz="4" w:space="0"/>
            </w:tcBorders>
            <w:textDirection w:val="tbRlV"/>
          </w:tcPr>
          <w:p>
            <w:pPr>
              <w:autoSpaceDE w:val="0"/>
              <w:autoSpaceDN w:val="0"/>
              <w:adjustRightInd w:val="0"/>
              <w:jc w:val="center"/>
              <w:rPr>
                <w:b/>
                <w:bCs/>
                <w:kern w:val="0"/>
                <w:szCs w:val="21"/>
              </w:rPr>
            </w:pPr>
            <w:r>
              <w:rPr>
                <w:rFonts w:hint="eastAsia" w:ascii="宋体" w:cs="宋体"/>
                <w:b/>
                <w:bCs/>
                <w:kern w:val="0"/>
                <w:szCs w:val="21"/>
                <w:lang w:val="zh-CN"/>
              </w:rPr>
              <w:t>共同借款人</w:t>
            </w:r>
          </w:p>
        </w:tc>
        <w:tc>
          <w:tcPr>
            <w:tcW w:w="162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姓名</w:t>
            </w:r>
          </w:p>
        </w:tc>
        <w:tc>
          <w:tcPr>
            <w:tcW w:w="2880"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kern w:val="0"/>
                <w:szCs w:val="21"/>
              </w:rPr>
            </w:pPr>
            <w:r>
              <w:rPr>
                <w:rFonts w:hint="eastAsia" w:ascii="宋体" w:cs="宋体"/>
                <w:kern w:val="0"/>
                <w:sz w:val="18"/>
                <w:szCs w:val="18"/>
                <w:lang w:val="zh-CN"/>
              </w:rPr>
              <w:t xml:space="preserve"> </w:t>
            </w:r>
          </w:p>
        </w:tc>
        <w:tc>
          <w:tcPr>
            <w:tcW w:w="1483"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与学生关系</w:t>
            </w:r>
          </w:p>
        </w:tc>
        <w:tc>
          <w:tcPr>
            <w:tcW w:w="3545"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kern w:val="0"/>
                <w:szCs w:val="21"/>
              </w:rPr>
            </w:pPr>
            <w:r>
              <w:rPr>
                <w:rFonts w:hint="eastAsia" w:ascii="宋体" w:cs="宋体"/>
                <w:kern w:val="0"/>
                <w:sz w:val="18"/>
                <w:szCs w:val="18"/>
                <w:lang w:val="zh-CN"/>
              </w:rPr>
              <w:t xml:space="preserve"> </w:t>
            </w:r>
          </w:p>
        </w:tc>
      </w:tr>
      <w:tr>
        <w:tblPrEx>
          <w:tblLayout w:type="fixed"/>
          <w:tblCellMar>
            <w:top w:w="0" w:type="dxa"/>
            <w:left w:w="108" w:type="dxa"/>
            <w:bottom w:w="0" w:type="dxa"/>
            <w:right w:w="108" w:type="dxa"/>
          </w:tblCellMar>
        </w:tblPrEx>
        <w:trPr>
          <w:trHeight w:val="454" w:hRule="atLeast"/>
          <w:jc w:val="center"/>
        </w:trPr>
        <w:tc>
          <w:tcPr>
            <w:tcW w:w="497" w:type="dxa"/>
            <w:vMerge w:val="continue"/>
            <w:tcBorders>
              <w:top w:val="single" w:color="auto" w:sz="4" w:space="0"/>
              <w:left w:val="single" w:color="auto" w:sz="4" w:space="0"/>
              <w:bottom w:val="single" w:color="auto" w:sz="4" w:space="0"/>
              <w:right w:val="single" w:color="auto" w:sz="4" w:space="0"/>
            </w:tcBorders>
            <w:textDirection w:val="tbRlV"/>
          </w:tcPr>
          <w:p>
            <w:pPr>
              <w:autoSpaceDE w:val="0"/>
              <w:autoSpaceDN w:val="0"/>
              <w:adjustRightInd w:val="0"/>
              <w:jc w:val="center"/>
              <w:rPr>
                <w:b/>
                <w:bCs/>
                <w:kern w:val="0"/>
                <w:szCs w:val="21"/>
              </w:rPr>
            </w:pPr>
          </w:p>
        </w:tc>
        <w:tc>
          <w:tcPr>
            <w:tcW w:w="162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身份证号</w:t>
            </w:r>
          </w:p>
        </w:tc>
        <w:tc>
          <w:tcPr>
            <w:tcW w:w="2880"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kern w:val="0"/>
                <w:szCs w:val="21"/>
              </w:rPr>
            </w:pPr>
            <w:r>
              <w:rPr>
                <w:rFonts w:hint="eastAsia" w:ascii="宋体" w:cs="宋体"/>
                <w:kern w:val="0"/>
                <w:sz w:val="18"/>
                <w:szCs w:val="18"/>
                <w:lang w:val="zh-CN"/>
              </w:rPr>
              <w:t xml:space="preserve"> </w:t>
            </w:r>
          </w:p>
        </w:tc>
        <w:tc>
          <w:tcPr>
            <w:tcW w:w="1483"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联系电话</w:t>
            </w:r>
          </w:p>
        </w:tc>
        <w:tc>
          <w:tcPr>
            <w:tcW w:w="3545"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kern w:val="0"/>
                <w:szCs w:val="21"/>
              </w:rPr>
            </w:pPr>
            <w:r>
              <w:rPr>
                <w:rFonts w:hint="eastAsia" w:ascii="宋体" w:cs="宋体"/>
                <w:kern w:val="0"/>
                <w:sz w:val="18"/>
                <w:szCs w:val="18"/>
                <w:lang w:val="zh-CN"/>
              </w:rPr>
              <w:t xml:space="preserve"> </w:t>
            </w:r>
          </w:p>
        </w:tc>
      </w:tr>
      <w:tr>
        <w:tblPrEx>
          <w:tblLayout w:type="fixed"/>
          <w:tblCellMar>
            <w:top w:w="0" w:type="dxa"/>
            <w:left w:w="108" w:type="dxa"/>
            <w:bottom w:w="0" w:type="dxa"/>
            <w:right w:w="108" w:type="dxa"/>
          </w:tblCellMar>
        </w:tblPrEx>
        <w:trPr>
          <w:trHeight w:val="454" w:hRule="atLeast"/>
          <w:jc w:val="center"/>
        </w:trPr>
        <w:tc>
          <w:tcPr>
            <w:tcW w:w="497" w:type="dxa"/>
            <w:vMerge w:val="continue"/>
            <w:tcBorders>
              <w:top w:val="single" w:color="auto" w:sz="4" w:space="0"/>
              <w:left w:val="single" w:color="auto" w:sz="4" w:space="0"/>
              <w:bottom w:val="single" w:color="auto" w:sz="4" w:space="0"/>
              <w:right w:val="single" w:color="auto" w:sz="4" w:space="0"/>
            </w:tcBorders>
            <w:textDirection w:val="tbRlV"/>
          </w:tcPr>
          <w:p>
            <w:pPr>
              <w:autoSpaceDE w:val="0"/>
              <w:autoSpaceDN w:val="0"/>
              <w:adjustRightInd w:val="0"/>
              <w:jc w:val="center"/>
              <w:rPr>
                <w:b/>
                <w:bCs/>
                <w:kern w:val="0"/>
                <w:szCs w:val="21"/>
              </w:rPr>
            </w:pPr>
          </w:p>
        </w:tc>
        <w:tc>
          <w:tcPr>
            <w:tcW w:w="162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居住地址</w:t>
            </w:r>
          </w:p>
        </w:tc>
        <w:tc>
          <w:tcPr>
            <w:tcW w:w="79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cs="宋体"/>
                <w:kern w:val="0"/>
                <w:sz w:val="18"/>
                <w:szCs w:val="18"/>
                <w:lang w:val="zh-CN"/>
              </w:rPr>
            </w:pPr>
            <w:r>
              <w:rPr>
                <w:rFonts w:hint="eastAsia" w:ascii="宋体" w:cs="宋体"/>
                <w:kern w:val="0"/>
                <w:sz w:val="18"/>
                <w:szCs w:val="18"/>
                <w:lang w:val="zh-CN"/>
              </w:rPr>
              <w:t xml:space="preserve"> </w:t>
            </w:r>
          </w:p>
        </w:tc>
      </w:tr>
      <w:tr>
        <w:tblPrEx>
          <w:tblLayout w:type="fixed"/>
          <w:tblCellMar>
            <w:top w:w="0" w:type="dxa"/>
            <w:left w:w="108" w:type="dxa"/>
            <w:bottom w:w="0" w:type="dxa"/>
            <w:right w:w="108" w:type="dxa"/>
          </w:tblCellMar>
        </w:tblPrEx>
        <w:trPr>
          <w:trHeight w:val="454" w:hRule="atLeast"/>
          <w:jc w:val="center"/>
        </w:trPr>
        <w:tc>
          <w:tcPr>
            <w:tcW w:w="497" w:type="dxa"/>
            <w:vMerge w:val="restart"/>
            <w:tcBorders>
              <w:top w:val="single" w:color="auto" w:sz="4" w:space="0"/>
              <w:left w:val="single" w:color="auto" w:sz="4" w:space="0"/>
              <w:bottom w:val="single" w:color="auto" w:sz="4" w:space="0"/>
              <w:right w:val="single" w:color="auto" w:sz="4" w:space="0"/>
            </w:tcBorders>
            <w:textDirection w:val="tbRlV"/>
          </w:tcPr>
          <w:p>
            <w:pPr>
              <w:autoSpaceDE w:val="0"/>
              <w:autoSpaceDN w:val="0"/>
              <w:adjustRightInd w:val="0"/>
              <w:jc w:val="center"/>
              <w:rPr>
                <w:b/>
                <w:bCs/>
                <w:kern w:val="0"/>
                <w:szCs w:val="21"/>
              </w:rPr>
            </w:pPr>
            <w:r>
              <w:rPr>
                <w:rFonts w:hint="eastAsia" w:ascii="宋体" w:cs="宋体"/>
                <w:b/>
                <w:bCs/>
                <w:kern w:val="0"/>
                <w:szCs w:val="21"/>
                <w:lang w:val="zh-CN"/>
              </w:rPr>
              <w:t>就学信息</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高校名称</w:t>
            </w:r>
          </w:p>
        </w:tc>
        <w:tc>
          <w:tcPr>
            <w:tcW w:w="2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kern w:val="0"/>
                <w:szCs w:val="21"/>
              </w:rPr>
            </w:pPr>
            <w:r>
              <w:rPr>
                <w:rFonts w:hint="eastAsia" w:ascii="宋体" w:cs="宋体"/>
                <w:kern w:val="0"/>
                <w:sz w:val="18"/>
                <w:szCs w:val="18"/>
                <w:lang w:val="zh-CN"/>
              </w:rPr>
              <w:t>西安石油大学</w:t>
            </w:r>
          </w:p>
        </w:tc>
        <w:tc>
          <w:tcPr>
            <w:tcW w:w="1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学历</w:t>
            </w:r>
          </w:p>
        </w:tc>
        <w:tc>
          <w:tcPr>
            <w:tcW w:w="3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kern w:val="0"/>
                <w:sz w:val="18"/>
                <w:szCs w:val="18"/>
                <w:lang w:val="zh-CN"/>
              </w:rPr>
            </w:pPr>
            <w:r>
              <w:rPr>
                <w:rFonts w:hint="eastAsia" w:ascii="宋体" w:cs="宋体"/>
                <w:kern w:val="0"/>
                <w:sz w:val="18"/>
                <w:szCs w:val="18"/>
                <w:lang w:val="zh-CN"/>
              </w:rPr>
              <w:t>本科</w:t>
            </w:r>
          </w:p>
        </w:tc>
      </w:tr>
      <w:tr>
        <w:tblPrEx>
          <w:tblLayout w:type="fixed"/>
          <w:tblCellMar>
            <w:top w:w="0" w:type="dxa"/>
            <w:left w:w="108" w:type="dxa"/>
            <w:bottom w:w="0" w:type="dxa"/>
            <w:right w:w="108" w:type="dxa"/>
          </w:tblCellMar>
        </w:tblPrEx>
        <w:trPr>
          <w:trHeight w:val="454" w:hRule="atLeast"/>
          <w:jc w:val="center"/>
        </w:trPr>
        <w:tc>
          <w:tcPr>
            <w:tcW w:w="497" w:type="dxa"/>
            <w:vMerge w:val="continue"/>
            <w:tcBorders>
              <w:top w:val="single" w:color="auto" w:sz="4" w:space="0"/>
              <w:left w:val="single" w:color="auto" w:sz="4" w:space="0"/>
              <w:bottom w:val="single" w:color="auto" w:sz="4" w:space="0"/>
              <w:right w:val="single" w:color="auto" w:sz="4" w:space="0"/>
            </w:tcBorders>
            <w:textDirection w:val="tbRlV"/>
          </w:tcPr>
          <w:p>
            <w:pPr>
              <w:autoSpaceDE w:val="0"/>
              <w:autoSpaceDN w:val="0"/>
              <w:adjustRightInd w:val="0"/>
              <w:jc w:val="center"/>
              <w:rPr>
                <w:b/>
                <w:bCs/>
                <w:kern w:val="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入学年份</w:t>
            </w:r>
          </w:p>
        </w:tc>
        <w:tc>
          <w:tcPr>
            <w:tcW w:w="2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360"/>
              <w:rPr>
                <w:kern w:val="0"/>
                <w:szCs w:val="21"/>
              </w:rPr>
            </w:pPr>
            <w:r>
              <w:rPr>
                <w:rFonts w:hint="eastAsia" w:ascii="宋体" w:cs="宋体"/>
                <w:kern w:val="0"/>
                <w:sz w:val="18"/>
                <w:szCs w:val="18"/>
                <w:lang w:val="zh-CN"/>
              </w:rPr>
              <w:t xml:space="preserve">        年</w:t>
            </w:r>
          </w:p>
        </w:tc>
        <w:tc>
          <w:tcPr>
            <w:tcW w:w="1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学制</w:t>
            </w:r>
          </w:p>
        </w:tc>
        <w:tc>
          <w:tcPr>
            <w:tcW w:w="3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360"/>
              <w:rPr>
                <w:kern w:val="0"/>
                <w:sz w:val="18"/>
                <w:szCs w:val="18"/>
              </w:rPr>
            </w:pPr>
            <w:r>
              <w:rPr>
                <w:rFonts w:ascii="宋体" w:cs="宋体"/>
                <w:kern w:val="0"/>
                <w:sz w:val="18"/>
                <w:szCs w:val="18"/>
                <w:lang w:val="zh-CN"/>
              </w:rPr>
              <w:t>4</w:t>
            </w:r>
            <w:r>
              <w:rPr>
                <w:rFonts w:hint="eastAsia" w:ascii="宋体" w:cs="宋体"/>
                <w:kern w:val="0"/>
                <w:sz w:val="18"/>
                <w:szCs w:val="18"/>
                <w:lang w:val="zh-CN"/>
              </w:rPr>
              <w:t>年制</w:t>
            </w:r>
          </w:p>
        </w:tc>
      </w:tr>
      <w:tr>
        <w:tblPrEx>
          <w:tblLayout w:type="fixed"/>
          <w:tblCellMar>
            <w:top w:w="0" w:type="dxa"/>
            <w:left w:w="108" w:type="dxa"/>
            <w:bottom w:w="0" w:type="dxa"/>
            <w:right w:w="108" w:type="dxa"/>
          </w:tblCellMar>
        </w:tblPrEx>
        <w:trPr>
          <w:trHeight w:val="454" w:hRule="atLeast"/>
          <w:jc w:val="center"/>
        </w:trPr>
        <w:tc>
          <w:tcPr>
            <w:tcW w:w="497" w:type="dxa"/>
            <w:vMerge w:val="restart"/>
            <w:tcBorders>
              <w:top w:val="single" w:color="auto" w:sz="4" w:space="0"/>
              <w:left w:val="single" w:color="auto" w:sz="4" w:space="0"/>
              <w:bottom w:val="single" w:color="auto" w:sz="4" w:space="0"/>
              <w:right w:val="single" w:color="auto" w:sz="4" w:space="0"/>
            </w:tcBorders>
            <w:textDirection w:val="tbRlV"/>
          </w:tcPr>
          <w:p>
            <w:pPr>
              <w:autoSpaceDE w:val="0"/>
              <w:autoSpaceDN w:val="0"/>
              <w:adjustRightInd w:val="0"/>
              <w:ind w:left="113" w:right="113"/>
              <w:jc w:val="center"/>
              <w:rPr>
                <w:b/>
                <w:bCs/>
                <w:szCs w:val="21"/>
              </w:rPr>
            </w:pPr>
            <w:r>
              <w:rPr>
                <w:rFonts w:hint="eastAsia" w:ascii="宋体" w:cs="宋体"/>
                <w:b/>
                <w:bCs/>
                <w:kern w:val="0"/>
                <w:szCs w:val="21"/>
                <w:lang w:val="zh-CN"/>
              </w:rPr>
              <w:t>申贷信息</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是否首次贷款</w:t>
            </w:r>
          </w:p>
        </w:tc>
        <w:tc>
          <w:tcPr>
            <w:tcW w:w="2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kern w:val="0"/>
                <w:sz w:val="18"/>
                <w:szCs w:val="18"/>
                <w:lang w:val="zh-CN"/>
              </w:rPr>
            </w:pPr>
          </w:p>
        </w:tc>
        <w:tc>
          <w:tcPr>
            <w:tcW w:w="1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本次申贷学年</w:t>
            </w:r>
          </w:p>
        </w:tc>
        <w:tc>
          <w:tcPr>
            <w:tcW w:w="3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kern w:val="0"/>
                <w:sz w:val="18"/>
                <w:szCs w:val="18"/>
                <w:lang w:val="zh-CN"/>
              </w:rPr>
            </w:pPr>
            <w:r>
              <w:rPr>
                <w:rFonts w:hint="eastAsia" w:ascii="宋体" w:cs="宋体"/>
                <w:kern w:val="0"/>
                <w:sz w:val="18"/>
                <w:szCs w:val="18"/>
                <w:lang w:val="zh-CN"/>
              </w:rPr>
              <w:t>201</w:t>
            </w:r>
            <w:r>
              <w:rPr>
                <w:rFonts w:hint="eastAsia" w:ascii="宋体" w:cs="宋体"/>
                <w:kern w:val="0"/>
                <w:sz w:val="18"/>
                <w:szCs w:val="18"/>
                <w:lang w:val="en-US" w:eastAsia="zh-CN"/>
              </w:rPr>
              <w:t>8</w:t>
            </w:r>
            <w:r>
              <w:rPr>
                <w:rFonts w:hint="eastAsia" w:ascii="宋体" w:cs="宋体"/>
                <w:kern w:val="0"/>
                <w:sz w:val="18"/>
                <w:szCs w:val="18"/>
                <w:lang w:val="zh-CN"/>
              </w:rPr>
              <w:t>-201</w:t>
            </w:r>
            <w:r>
              <w:rPr>
                <w:rFonts w:hint="eastAsia" w:ascii="宋体" w:cs="宋体"/>
                <w:kern w:val="0"/>
                <w:sz w:val="18"/>
                <w:szCs w:val="18"/>
                <w:lang w:val="en-US" w:eastAsia="zh-CN"/>
              </w:rPr>
              <w:t>9</w:t>
            </w:r>
            <w:r>
              <w:rPr>
                <w:rFonts w:hint="eastAsia" w:ascii="宋体" w:cs="宋体"/>
                <w:kern w:val="0"/>
                <w:sz w:val="18"/>
                <w:szCs w:val="18"/>
                <w:lang w:val="zh-CN"/>
              </w:rPr>
              <w:t>年</w:t>
            </w:r>
          </w:p>
        </w:tc>
      </w:tr>
      <w:tr>
        <w:tblPrEx>
          <w:tblLayout w:type="fixed"/>
          <w:tblCellMar>
            <w:top w:w="0" w:type="dxa"/>
            <w:left w:w="108" w:type="dxa"/>
            <w:bottom w:w="0" w:type="dxa"/>
            <w:right w:w="108" w:type="dxa"/>
          </w:tblCellMar>
        </w:tblPrEx>
        <w:trPr>
          <w:trHeight w:val="454" w:hRule="atLeast"/>
          <w:jc w:val="center"/>
        </w:trPr>
        <w:tc>
          <w:tcPr>
            <w:tcW w:w="497" w:type="dxa"/>
            <w:vMerge w:val="continue"/>
            <w:tcBorders>
              <w:top w:val="single" w:color="auto" w:sz="4" w:space="0"/>
              <w:left w:val="single" w:color="auto" w:sz="4" w:space="0"/>
              <w:bottom w:val="single" w:color="auto" w:sz="4" w:space="0"/>
              <w:right w:val="single" w:color="auto" w:sz="4" w:space="0"/>
            </w:tcBorders>
            <w:textDirection w:val="tbRlV"/>
          </w:tcPr>
          <w:p>
            <w:pPr>
              <w:autoSpaceDE w:val="0"/>
              <w:autoSpaceDN w:val="0"/>
              <w:adjustRightInd w:val="0"/>
              <w:ind w:left="113" w:right="113"/>
              <w:jc w:val="center"/>
              <w:rPr>
                <w:b/>
                <w:bCs/>
                <w:kern w:val="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本次申贷金额</w:t>
            </w:r>
          </w:p>
        </w:tc>
        <w:tc>
          <w:tcPr>
            <w:tcW w:w="2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kern w:val="0"/>
                <w:sz w:val="18"/>
                <w:szCs w:val="18"/>
              </w:rPr>
            </w:pPr>
          </w:p>
        </w:tc>
        <w:tc>
          <w:tcPr>
            <w:tcW w:w="1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本次申贷期限</w:t>
            </w:r>
          </w:p>
        </w:tc>
        <w:tc>
          <w:tcPr>
            <w:tcW w:w="35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kern w:val="0"/>
                <w:szCs w:val="21"/>
              </w:rPr>
            </w:pPr>
            <w:r>
              <w:rPr>
                <w:rFonts w:hint="eastAsia" w:ascii="宋体" w:cs="宋体"/>
                <w:kern w:val="0"/>
                <w:sz w:val="18"/>
                <w:szCs w:val="18"/>
                <w:lang w:val="zh-CN"/>
              </w:rPr>
              <w:t xml:space="preserve">    年</w:t>
            </w:r>
          </w:p>
        </w:tc>
      </w:tr>
      <w:tr>
        <w:tblPrEx>
          <w:tblLayout w:type="fixed"/>
          <w:tblCellMar>
            <w:top w:w="0" w:type="dxa"/>
            <w:left w:w="108" w:type="dxa"/>
            <w:bottom w:w="0" w:type="dxa"/>
            <w:right w:w="108" w:type="dxa"/>
          </w:tblCellMar>
        </w:tblPrEx>
        <w:trPr>
          <w:trHeight w:val="454" w:hRule="atLeast"/>
          <w:jc w:val="center"/>
        </w:trPr>
        <w:tc>
          <w:tcPr>
            <w:tcW w:w="497" w:type="dxa"/>
            <w:vMerge w:val="continue"/>
            <w:tcBorders>
              <w:top w:val="single" w:color="auto" w:sz="4" w:space="0"/>
              <w:left w:val="single" w:color="auto" w:sz="4" w:space="0"/>
              <w:bottom w:val="single" w:color="auto" w:sz="4" w:space="0"/>
              <w:right w:val="single" w:color="auto" w:sz="4" w:space="0"/>
            </w:tcBorders>
            <w:textDirection w:val="tbRlV"/>
          </w:tcPr>
          <w:p>
            <w:pPr>
              <w:autoSpaceDE w:val="0"/>
              <w:autoSpaceDN w:val="0"/>
              <w:adjustRightInd w:val="0"/>
              <w:ind w:left="113" w:right="113"/>
              <w:jc w:val="center"/>
              <w:rPr>
                <w:b/>
                <w:bCs/>
                <w:kern w:val="0"/>
                <w:szCs w:val="21"/>
              </w:rPr>
            </w:pPr>
          </w:p>
        </w:tc>
        <w:tc>
          <w:tcPr>
            <w:tcW w:w="1620"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b/>
                <w:bCs/>
                <w:kern w:val="0"/>
                <w:szCs w:val="21"/>
              </w:rPr>
            </w:pPr>
            <w:r>
              <w:rPr>
                <w:rFonts w:hint="eastAsia" w:ascii="宋体" w:cs="宋体"/>
                <w:b/>
                <w:bCs/>
                <w:kern w:val="0"/>
                <w:szCs w:val="21"/>
                <w:lang w:val="zh-CN"/>
              </w:rPr>
              <w:t>申贷原因</w:t>
            </w:r>
          </w:p>
        </w:tc>
        <w:tc>
          <w:tcPr>
            <w:tcW w:w="79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rPr>
                <w:kern w:val="0"/>
                <w:szCs w:val="21"/>
              </w:rPr>
            </w:pPr>
          </w:p>
        </w:tc>
      </w:tr>
      <w:tr>
        <w:tblPrEx>
          <w:tblLayout w:type="fixed"/>
          <w:tblCellMar>
            <w:top w:w="0" w:type="dxa"/>
            <w:left w:w="108" w:type="dxa"/>
            <w:bottom w:w="0" w:type="dxa"/>
            <w:right w:w="108" w:type="dxa"/>
          </w:tblCellMar>
        </w:tblPrEx>
        <w:trPr>
          <w:trHeight w:val="646" w:hRule="atLeast"/>
          <w:jc w:val="center"/>
        </w:trPr>
        <w:tc>
          <w:tcPr>
            <w:tcW w:w="497" w:type="dxa"/>
            <w:tcBorders>
              <w:top w:val="single" w:color="auto" w:sz="4" w:space="0"/>
              <w:left w:val="single" w:color="auto" w:sz="4" w:space="0"/>
              <w:bottom w:val="single" w:color="auto" w:sz="4" w:space="0"/>
              <w:right w:val="single" w:color="auto" w:sz="4" w:space="0"/>
            </w:tcBorders>
            <w:textDirection w:val="tbRlV"/>
            <w:vAlign w:val="center"/>
          </w:tcPr>
          <w:p>
            <w:pPr>
              <w:autoSpaceDE w:val="0"/>
              <w:autoSpaceDN w:val="0"/>
              <w:adjustRightInd w:val="0"/>
              <w:ind w:left="113" w:right="113"/>
              <w:jc w:val="center"/>
              <w:rPr>
                <w:kern w:val="0"/>
                <w:szCs w:val="21"/>
              </w:rPr>
            </w:pPr>
            <w:r>
              <w:rPr>
                <w:rFonts w:hint="eastAsia" w:ascii="宋体" w:cs="宋体"/>
                <w:b/>
                <w:bCs/>
                <w:szCs w:val="21"/>
                <w:lang w:val="zh-CN"/>
              </w:rPr>
              <w:t>签字</w:t>
            </w:r>
          </w:p>
        </w:tc>
        <w:tc>
          <w:tcPr>
            <w:tcW w:w="9528" w:type="dxa"/>
            <w:gridSpan w:val="4"/>
            <w:tcBorders>
              <w:top w:val="single" w:color="auto" w:sz="4" w:space="0"/>
              <w:left w:val="nil"/>
              <w:bottom w:val="single" w:color="auto" w:sz="4" w:space="0"/>
              <w:right w:val="single" w:color="auto" w:sz="4" w:space="0"/>
            </w:tcBorders>
            <w:vAlign w:val="center"/>
          </w:tcPr>
          <w:p>
            <w:pPr>
              <w:autoSpaceDE w:val="0"/>
              <w:autoSpaceDN w:val="0"/>
              <w:adjustRightInd w:val="0"/>
              <w:rPr>
                <w:b/>
                <w:bCs/>
                <w:kern w:val="0"/>
                <w:szCs w:val="21"/>
              </w:rPr>
            </w:pPr>
            <w:r>
              <w:rPr>
                <w:rFonts w:hint="eastAsia" w:ascii="宋体" w:cs="宋体"/>
                <w:b/>
                <w:bCs/>
                <w:kern w:val="0"/>
                <w:szCs w:val="21"/>
                <w:lang w:val="zh-CN"/>
              </w:rPr>
              <w:t>申请人签字确认：</w:t>
            </w:r>
          </w:p>
          <w:p>
            <w:pPr>
              <w:autoSpaceDE w:val="0"/>
              <w:autoSpaceDN w:val="0"/>
              <w:adjustRightInd w:val="0"/>
              <w:rPr>
                <w:kern w:val="0"/>
                <w:sz w:val="18"/>
                <w:szCs w:val="18"/>
              </w:rPr>
            </w:pPr>
            <w:r>
              <w:rPr>
                <w:rFonts w:ascii="宋体" w:cs="宋体"/>
                <w:kern w:val="0"/>
                <w:szCs w:val="21"/>
                <w:lang w:val="zh-CN"/>
              </w:rPr>
              <w:t xml:space="preserve">  </w:t>
            </w:r>
            <w:r>
              <w:rPr>
                <w:rFonts w:ascii="宋体" w:cs="宋体"/>
                <w:kern w:val="0"/>
                <w:sz w:val="18"/>
                <w:szCs w:val="18"/>
                <w:lang w:val="zh-CN"/>
              </w:rPr>
              <w:t xml:space="preserve">  </w:t>
            </w:r>
            <w:r>
              <w:rPr>
                <w:rFonts w:hint="eastAsia" w:ascii="宋体" w:cs="宋体"/>
                <w:kern w:val="0"/>
                <w:sz w:val="18"/>
                <w:szCs w:val="18"/>
                <w:lang w:val="zh-CN"/>
              </w:rPr>
              <w:t>本人保证上述信息属实。</w:t>
            </w:r>
            <w:r>
              <w:rPr>
                <w:rFonts w:ascii="宋体" w:cs="宋体"/>
                <w:kern w:val="0"/>
                <w:sz w:val="18"/>
                <w:szCs w:val="18"/>
                <w:lang w:val="zh-CN"/>
              </w:rPr>
              <w:t xml:space="preserve">               </w:t>
            </w:r>
            <w:r>
              <w:rPr>
                <w:rFonts w:hint="eastAsia" w:ascii="宋体" w:cs="宋体"/>
                <w:kern w:val="0"/>
                <w:sz w:val="18"/>
                <w:szCs w:val="18"/>
                <w:lang w:val="zh-CN"/>
              </w:rPr>
              <w:t>学生签字：</w:t>
            </w:r>
            <w:r>
              <w:rPr>
                <w:sz w:val="18"/>
                <w:szCs w:val="18"/>
                <w:u w:val="single"/>
              </w:rPr>
              <w:t xml:space="preserve">              </w:t>
            </w:r>
            <w:r>
              <w:rPr>
                <w:rFonts w:ascii="宋体" w:cs="宋体"/>
                <w:kern w:val="0"/>
                <w:sz w:val="18"/>
                <w:szCs w:val="18"/>
                <w:lang w:val="zh-CN"/>
              </w:rPr>
              <w:t xml:space="preserve">     </w:t>
            </w:r>
            <w:r>
              <w:rPr>
                <w:sz w:val="18"/>
                <w:szCs w:val="18"/>
                <w:u w:val="single"/>
              </w:rPr>
              <w:t xml:space="preserve">         </w:t>
            </w:r>
            <w:r>
              <w:rPr>
                <w:rFonts w:hint="eastAsia" w:ascii="宋体" w:cs="宋体"/>
                <w:sz w:val="18"/>
                <w:szCs w:val="18"/>
                <w:lang w:val="zh-CN"/>
              </w:rPr>
              <w:t>年</w:t>
            </w:r>
            <w:r>
              <w:rPr>
                <w:sz w:val="18"/>
                <w:szCs w:val="18"/>
                <w:u w:val="single"/>
              </w:rPr>
              <w:t xml:space="preserve">        </w:t>
            </w:r>
            <w:r>
              <w:rPr>
                <w:rFonts w:hint="eastAsia" w:ascii="宋体" w:cs="宋体"/>
                <w:sz w:val="18"/>
                <w:szCs w:val="18"/>
                <w:lang w:val="zh-CN"/>
              </w:rPr>
              <w:t>月</w:t>
            </w:r>
            <w:r>
              <w:rPr>
                <w:sz w:val="18"/>
                <w:szCs w:val="18"/>
                <w:u w:val="single"/>
              </w:rPr>
              <w:t xml:space="preserve">       </w:t>
            </w:r>
            <w:r>
              <w:rPr>
                <w:rFonts w:hint="eastAsia" w:ascii="宋体" w:cs="宋体"/>
                <w:sz w:val="18"/>
                <w:szCs w:val="18"/>
                <w:lang w:val="zh-CN"/>
              </w:rPr>
              <w:t>日</w:t>
            </w:r>
          </w:p>
        </w:tc>
      </w:tr>
      <w:tr>
        <w:tblPrEx>
          <w:tblLayout w:type="fixed"/>
          <w:tblCellMar>
            <w:top w:w="0" w:type="dxa"/>
            <w:left w:w="108" w:type="dxa"/>
            <w:bottom w:w="0" w:type="dxa"/>
            <w:right w:w="108" w:type="dxa"/>
          </w:tblCellMar>
        </w:tblPrEx>
        <w:trPr>
          <w:trHeight w:val="1530" w:hRule="atLeast"/>
          <w:jc w:val="center"/>
        </w:trPr>
        <w:tc>
          <w:tcPr>
            <w:tcW w:w="497" w:type="dxa"/>
            <w:tcBorders>
              <w:top w:val="single" w:color="auto" w:sz="4" w:space="0"/>
              <w:left w:val="single" w:color="auto" w:sz="4" w:space="0"/>
              <w:bottom w:val="single" w:color="auto" w:sz="4" w:space="0"/>
              <w:right w:val="single" w:color="auto" w:sz="4" w:space="0"/>
            </w:tcBorders>
            <w:textDirection w:val="tbRlV"/>
            <w:vAlign w:val="center"/>
          </w:tcPr>
          <w:p>
            <w:pPr>
              <w:autoSpaceDE w:val="0"/>
              <w:autoSpaceDN w:val="0"/>
              <w:adjustRightInd w:val="0"/>
              <w:ind w:left="113" w:right="113"/>
              <w:jc w:val="center"/>
              <w:rPr>
                <w:kern w:val="0"/>
                <w:szCs w:val="21"/>
              </w:rPr>
            </w:pPr>
            <w:r>
              <w:rPr>
                <w:rFonts w:hint="eastAsia" w:ascii="宋体" w:cs="宋体"/>
                <w:b/>
                <w:bCs/>
                <w:szCs w:val="21"/>
                <w:lang w:val="zh-CN"/>
              </w:rPr>
              <w:t>资格审查情况</w:t>
            </w:r>
          </w:p>
        </w:tc>
        <w:tc>
          <w:tcPr>
            <w:tcW w:w="9528"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kern w:val="0"/>
                <w:szCs w:val="21"/>
              </w:rPr>
            </w:pPr>
          </w:p>
        </w:tc>
      </w:tr>
      <w:tr>
        <w:tblPrEx>
          <w:tblLayout w:type="fixed"/>
          <w:tblCellMar>
            <w:top w:w="0" w:type="dxa"/>
            <w:left w:w="108" w:type="dxa"/>
            <w:bottom w:w="0" w:type="dxa"/>
            <w:right w:w="108" w:type="dxa"/>
          </w:tblCellMar>
        </w:tblPrEx>
        <w:trPr>
          <w:trHeight w:val="340" w:hRule="atLeast"/>
          <w:jc w:val="center"/>
        </w:trPr>
        <w:tc>
          <w:tcPr>
            <w:tcW w:w="10025" w:type="dxa"/>
            <w:gridSpan w:val="5"/>
            <w:tcBorders>
              <w:top w:val="nil"/>
              <w:left w:val="nil"/>
              <w:bottom w:val="nil"/>
              <w:right w:val="nil"/>
            </w:tcBorders>
            <w:vAlign w:val="bottom"/>
          </w:tcPr>
          <w:p>
            <w:pPr>
              <w:autoSpaceDE w:val="0"/>
              <w:autoSpaceDN w:val="0"/>
              <w:adjustRightInd w:val="0"/>
              <w:spacing w:line="264" w:lineRule="auto"/>
              <w:jc w:val="left"/>
              <w:rPr>
                <w:kern w:val="0"/>
                <w:sz w:val="18"/>
                <w:szCs w:val="18"/>
              </w:rPr>
            </w:pPr>
            <w:r>
              <w:rPr>
                <w:rFonts w:hint="eastAsia" w:ascii="宋体" w:cs="宋体"/>
                <w:kern w:val="0"/>
                <w:sz w:val="18"/>
                <w:szCs w:val="18"/>
                <w:lang w:val="zh-CN"/>
              </w:rPr>
              <w:t>填表说明：</w:t>
            </w:r>
          </w:p>
        </w:tc>
      </w:tr>
      <w:tr>
        <w:tblPrEx>
          <w:tblLayout w:type="fixed"/>
          <w:tblCellMar>
            <w:top w:w="0" w:type="dxa"/>
            <w:left w:w="108" w:type="dxa"/>
            <w:bottom w:w="0" w:type="dxa"/>
            <w:right w:w="108" w:type="dxa"/>
          </w:tblCellMar>
        </w:tblPrEx>
        <w:trPr>
          <w:trHeight w:val="3232" w:hRule="atLeast"/>
          <w:jc w:val="center"/>
        </w:trPr>
        <w:tc>
          <w:tcPr>
            <w:tcW w:w="10025" w:type="dxa"/>
            <w:gridSpan w:val="5"/>
            <w:tcBorders>
              <w:top w:val="nil"/>
              <w:left w:val="nil"/>
              <w:bottom w:val="nil"/>
              <w:right w:val="nil"/>
            </w:tcBorders>
            <w:vAlign w:val="bottom"/>
          </w:tcPr>
          <w:p>
            <w:pPr>
              <w:autoSpaceDE w:val="0"/>
              <w:autoSpaceDN w:val="0"/>
              <w:adjustRightInd w:val="0"/>
              <w:ind w:firstLine="420"/>
              <w:jc w:val="left"/>
              <w:rPr>
                <w:kern w:val="0"/>
                <w:szCs w:val="21"/>
              </w:rPr>
            </w:pPr>
            <w:r>
              <w:rPr>
                <w:rFonts w:ascii="宋体" w:cs="宋体"/>
                <w:kern w:val="0"/>
                <w:szCs w:val="21"/>
                <w:lang w:val="zh-CN"/>
              </w:rPr>
              <w:t>1.</w:t>
            </w:r>
            <w:r>
              <w:rPr>
                <w:rFonts w:hint="eastAsia" w:ascii="宋体" w:cs="宋体"/>
                <w:kern w:val="0"/>
                <w:szCs w:val="21"/>
                <w:lang w:val="zh-CN"/>
              </w:rPr>
              <w:t>申请人应如实、详尽填写本表。县级资助中心应对本表的真实性、合规性、完整性进行审核。</w:t>
            </w:r>
          </w:p>
          <w:p>
            <w:pPr>
              <w:autoSpaceDE w:val="0"/>
              <w:autoSpaceDN w:val="0"/>
              <w:adjustRightInd w:val="0"/>
              <w:ind w:firstLine="422"/>
              <w:jc w:val="left"/>
              <w:rPr>
                <w:kern w:val="0"/>
                <w:szCs w:val="21"/>
              </w:rPr>
            </w:pPr>
            <w:r>
              <w:rPr>
                <w:rFonts w:ascii="黑体" w:eastAsia="黑体" w:cs="黑体"/>
                <w:b/>
                <w:bCs/>
                <w:kern w:val="0"/>
                <w:szCs w:val="21"/>
                <w:lang w:val="zh-CN"/>
              </w:rPr>
              <w:t>2.</w:t>
            </w:r>
            <w:r>
              <w:rPr>
                <w:rFonts w:hint="eastAsia" w:ascii="黑体" w:eastAsia="黑体" w:cs="黑体"/>
                <w:b/>
                <w:bCs/>
                <w:kern w:val="0"/>
                <w:szCs w:val="21"/>
                <w:lang w:val="zh-CN"/>
              </w:rPr>
              <w:t>同时满足以下条件的申请人，请在</w:t>
            </w:r>
            <w:r>
              <w:rPr>
                <w:rFonts w:eastAsia="黑体"/>
                <w:b/>
                <w:bCs/>
                <w:kern w:val="0"/>
                <w:szCs w:val="21"/>
              </w:rPr>
              <w:t>“</w:t>
            </w:r>
            <w:r>
              <w:rPr>
                <w:rFonts w:hint="eastAsia" w:ascii="黑体" w:eastAsia="黑体" w:cs="黑体"/>
                <w:b/>
                <w:bCs/>
                <w:kern w:val="0"/>
                <w:szCs w:val="21"/>
                <w:lang w:val="zh-CN"/>
              </w:rPr>
              <w:t>高中预申请</w:t>
            </w:r>
            <w:r>
              <w:rPr>
                <w:rFonts w:eastAsia="黑体"/>
                <w:b/>
                <w:bCs/>
                <w:kern w:val="0"/>
                <w:szCs w:val="21"/>
              </w:rPr>
              <w:t>”</w:t>
            </w:r>
            <w:r>
              <w:rPr>
                <w:rFonts w:hint="eastAsia" w:ascii="黑体" w:eastAsia="黑体" w:cs="黑体"/>
                <w:b/>
                <w:bCs/>
                <w:kern w:val="0"/>
                <w:szCs w:val="21"/>
                <w:lang w:val="zh-CN"/>
              </w:rPr>
              <w:t>栏选择</w:t>
            </w:r>
            <w:r>
              <w:rPr>
                <w:rFonts w:eastAsia="黑体"/>
                <w:b/>
                <w:bCs/>
                <w:kern w:val="0"/>
                <w:szCs w:val="21"/>
              </w:rPr>
              <w:t>“</w:t>
            </w:r>
            <w:r>
              <w:rPr>
                <w:rFonts w:hint="eastAsia" w:ascii="黑体" w:eastAsia="黑体" w:cs="黑体"/>
                <w:b/>
                <w:bCs/>
                <w:kern w:val="0"/>
                <w:szCs w:val="21"/>
                <w:lang w:val="zh-CN"/>
              </w:rPr>
              <w:t>已申请</w:t>
            </w:r>
            <w:r>
              <w:rPr>
                <w:rFonts w:eastAsia="黑体"/>
                <w:b/>
                <w:bCs/>
                <w:kern w:val="0"/>
                <w:szCs w:val="21"/>
              </w:rPr>
              <w:t>”</w:t>
            </w:r>
            <w:r>
              <w:rPr>
                <w:rFonts w:hint="eastAsia" w:ascii="黑体" w:eastAsia="黑体" w:cs="黑体"/>
                <w:b/>
                <w:bCs/>
                <w:kern w:val="0"/>
                <w:szCs w:val="21"/>
                <w:lang w:val="zh-CN"/>
              </w:rPr>
              <w:t>：（</w:t>
            </w:r>
            <w:r>
              <w:rPr>
                <w:rFonts w:ascii="黑体" w:eastAsia="黑体" w:cs="黑体"/>
                <w:b/>
                <w:bCs/>
                <w:kern w:val="0"/>
                <w:szCs w:val="21"/>
                <w:lang w:val="zh-CN"/>
              </w:rPr>
              <w:t>1</w:t>
            </w:r>
            <w:r>
              <w:rPr>
                <w:rFonts w:hint="eastAsia" w:ascii="黑体" w:eastAsia="黑体" w:cs="黑体"/>
                <w:b/>
                <w:bCs/>
                <w:kern w:val="0"/>
                <w:szCs w:val="21"/>
                <w:lang w:val="zh-CN"/>
              </w:rPr>
              <w:t>）高三学年获得国家助学金；（</w:t>
            </w:r>
            <w:r>
              <w:rPr>
                <w:rFonts w:ascii="黑体" w:eastAsia="黑体" w:cs="黑体"/>
                <w:b/>
                <w:bCs/>
                <w:kern w:val="0"/>
                <w:szCs w:val="21"/>
                <w:lang w:val="zh-CN"/>
              </w:rPr>
              <w:t>2</w:t>
            </w:r>
            <w:r>
              <w:rPr>
                <w:rFonts w:hint="eastAsia" w:ascii="黑体" w:eastAsia="黑体" w:cs="黑体"/>
                <w:b/>
                <w:bCs/>
                <w:kern w:val="0"/>
                <w:szCs w:val="21"/>
                <w:lang w:val="zh-CN"/>
              </w:rPr>
              <w:t>）户籍地在本县区；（</w:t>
            </w:r>
            <w:r>
              <w:rPr>
                <w:rFonts w:ascii="黑体" w:eastAsia="黑体" w:cs="黑体"/>
                <w:b/>
                <w:bCs/>
                <w:kern w:val="0"/>
                <w:szCs w:val="21"/>
                <w:lang w:val="zh-CN"/>
              </w:rPr>
              <w:t>3</w:t>
            </w:r>
            <w:r>
              <w:rPr>
                <w:rFonts w:hint="eastAsia" w:ascii="黑体" w:eastAsia="黑体" w:cs="黑体"/>
                <w:b/>
                <w:bCs/>
                <w:kern w:val="0"/>
                <w:szCs w:val="21"/>
                <w:lang w:val="zh-CN"/>
              </w:rPr>
              <w:t>）在本地普通高中就读的应届毕业生；（</w:t>
            </w:r>
            <w:r>
              <w:rPr>
                <w:rFonts w:ascii="黑体" w:eastAsia="黑体" w:cs="黑体"/>
                <w:b/>
                <w:bCs/>
                <w:kern w:val="0"/>
                <w:szCs w:val="21"/>
                <w:lang w:val="zh-CN"/>
              </w:rPr>
              <w:t>4</w:t>
            </w:r>
            <w:r>
              <w:rPr>
                <w:rFonts w:hint="eastAsia" w:ascii="黑体" w:eastAsia="黑体" w:cs="黑体"/>
                <w:b/>
                <w:bCs/>
                <w:kern w:val="0"/>
                <w:szCs w:val="21"/>
                <w:lang w:val="zh-CN"/>
              </w:rPr>
              <w:t>）有助学贷款申请意愿，且高中老师已将名单录入生源地信用助学贷款预申请系统的学生。</w:t>
            </w:r>
            <w:r>
              <w:rPr>
                <w:rFonts w:hint="eastAsia" w:ascii="宋体" w:cs="宋体"/>
                <w:kern w:val="0"/>
                <w:szCs w:val="21"/>
                <w:lang w:val="zh-CN"/>
              </w:rPr>
              <w:t>除此以外的其他申请人，请选择</w:t>
            </w:r>
            <w:r>
              <w:rPr>
                <w:kern w:val="0"/>
                <w:szCs w:val="21"/>
              </w:rPr>
              <w:t>“</w:t>
            </w:r>
            <w:r>
              <w:rPr>
                <w:rFonts w:hint="eastAsia" w:ascii="宋体" w:cs="宋体"/>
                <w:kern w:val="0"/>
                <w:szCs w:val="21"/>
                <w:lang w:val="zh-CN"/>
              </w:rPr>
              <w:t>未申请</w:t>
            </w:r>
            <w:r>
              <w:rPr>
                <w:kern w:val="0"/>
                <w:szCs w:val="21"/>
              </w:rPr>
              <w:t>”</w:t>
            </w:r>
            <w:r>
              <w:rPr>
                <w:rFonts w:hint="eastAsia" w:ascii="宋体" w:cs="宋体"/>
                <w:kern w:val="0"/>
                <w:szCs w:val="21"/>
                <w:lang w:val="zh-CN"/>
              </w:rPr>
              <w:t>。</w:t>
            </w:r>
          </w:p>
          <w:p>
            <w:pPr>
              <w:autoSpaceDE w:val="0"/>
              <w:autoSpaceDN w:val="0"/>
              <w:adjustRightInd w:val="0"/>
              <w:ind w:firstLine="420"/>
              <w:jc w:val="left"/>
              <w:rPr>
                <w:rFonts w:eastAsia="黑体"/>
                <w:b/>
                <w:bCs/>
                <w:kern w:val="0"/>
                <w:szCs w:val="21"/>
              </w:rPr>
            </w:pPr>
            <w:r>
              <w:rPr>
                <w:rFonts w:ascii="宋体" w:cs="宋体"/>
                <w:kern w:val="0"/>
                <w:szCs w:val="21"/>
                <w:lang w:val="zh-CN"/>
              </w:rPr>
              <w:t>3.</w:t>
            </w:r>
            <w:r>
              <w:rPr>
                <w:rFonts w:hint="eastAsia" w:ascii="宋体" w:cs="宋体"/>
                <w:kern w:val="0"/>
                <w:szCs w:val="21"/>
                <w:lang w:val="zh-CN"/>
              </w:rPr>
              <w:t>首次申请贷款且未通过高中预申请的学生需要进行家庭经济困难情况审查。具体的审查单位请以各省（市、区）政策为准。</w:t>
            </w:r>
            <w:r>
              <w:rPr>
                <w:rFonts w:hint="eastAsia" w:ascii="黑体" w:eastAsia="黑体" w:cs="黑体"/>
                <w:b/>
                <w:bCs/>
                <w:kern w:val="0"/>
                <w:szCs w:val="21"/>
                <w:lang w:val="zh-CN"/>
              </w:rPr>
              <w:t>本表的资格审查情况栏，由一个部门出具意见并加盖一枚公章。</w:t>
            </w:r>
          </w:p>
          <w:p>
            <w:pPr>
              <w:autoSpaceDE w:val="0"/>
              <w:autoSpaceDN w:val="0"/>
              <w:adjustRightInd w:val="0"/>
              <w:ind w:firstLine="420"/>
              <w:jc w:val="left"/>
              <w:rPr>
                <w:kern w:val="0"/>
                <w:szCs w:val="21"/>
              </w:rPr>
            </w:pPr>
            <w:r>
              <w:rPr>
                <w:rFonts w:ascii="宋体" w:cs="宋体"/>
                <w:kern w:val="0"/>
                <w:szCs w:val="21"/>
                <w:lang w:val="zh-CN"/>
              </w:rPr>
              <w:t>4.</w:t>
            </w:r>
            <w:r>
              <w:rPr>
                <w:rFonts w:hint="eastAsia" w:ascii="宋体" w:cs="宋体"/>
                <w:kern w:val="0"/>
                <w:szCs w:val="21"/>
                <w:lang w:val="zh-CN"/>
              </w:rPr>
              <w:t>请申请人妥善保管《借款合同》和助学贷款受理证明，并提请高校老师在当年</w:t>
            </w:r>
            <w:r>
              <w:rPr>
                <w:rFonts w:ascii="黑体" w:eastAsia="黑体" w:cs="黑体"/>
                <w:b/>
                <w:bCs/>
                <w:kern w:val="0"/>
                <w:szCs w:val="21"/>
                <w:lang w:val="zh-CN"/>
              </w:rPr>
              <w:t>10</w:t>
            </w:r>
            <w:r>
              <w:rPr>
                <w:rFonts w:hint="eastAsia" w:ascii="黑体" w:eastAsia="黑体" w:cs="黑体"/>
                <w:b/>
                <w:bCs/>
                <w:kern w:val="0"/>
                <w:szCs w:val="21"/>
                <w:lang w:val="zh-CN"/>
              </w:rPr>
              <w:t>月</w:t>
            </w:r>
            <w:r>
              <w:rPr>
                <w:rFonts w:ascii="黑体" w:eastAsia="黑体" w:cs="黑体"/>
                <w:b/>
                <w:bCs/>
                <w:kern w:val="0"/>
                <w:szCs w:val="21"/>
                <w:lang w:val="zh-CN"/>
              </w:rPr>
              <w:t>10</w:t>
            </w:r>
            <w:r>
              <w:rPr>
                <w:rFonts w:hint="eastAsia" w:ascii="黑体" w:eastAsia="黑体" w:cs="黑体"/>
                <w:b/>
                <w:bCs/>
                <w:kern w:val="0"/>
                <w:szCs w:val="21"/>
                <w:lang w:val="zh-CN"/>
              </w:rPr>
              <w:t>日前</w:t>
            </w:r>
            <w:r>
              <w:rPr>
                <w:rFonts w:hint="eastAsia" w:ascii="宋体" w:cs="宋体"/>
                <w:kern w:val="0"/>
                <w:szCs w:val="21"/>
                <w:lang w:val="zh-CN"/>
              </w:rPr>
              <w:t>通过国家开发银行助学贷款信息管理系统录入电子回执。</w:t>
            </w:r>
          </w:p>
          <w:p>
            <w:pPr>
              <w:autoSpaceDE w:val="0"/>
              <w:autoSpaceDN w:val="0"/>
              <w:adjustRightInd w:val="0"/>
              <w:ind w:firstLine="420"/>
              <w:jc w:val="left"/>
              <w:rPr>
                <w:kern w:val="0"/>
                <w:szCs w:val="21"/>
              </w:rPr>
            </w:pPr>
            <w:r>
              <w:rPr>
                <w:rFonts w:ascii="宋体" w:cs="宋体"/>
                <w:kern w:val="0"/>
                <w:szCs w:val="21"/>
                <w:lang w:val="zh-CN"/>
              </w:rPr>
              <w:t>5.</w:t>
            </w:r>
            <w:r>
              <w:rPr>
                <w:rFonts w:hint="eastAsia" w:ascii="宋体" w:cs="宋体"/>
                <w:kern w:val="0"/>
                <w:szCs w:val="21"/>
                <w:lang w:val="zh-CN"/>
              </w:rPr>
              <w:t>贷款审批、资金划付及贷款偿还等情况请登录国家开发银行学生在线服务系统查看。（学生在线服务系统：</w:t>
            </w:r>
            <w:r>
              <w:fldChar w:fldCharType="begin"/>
            </w:r>
            <w:r>
              <w:instrText xml:space="preserve"> HYPERLINK "www.csls.cdb.com.cn" </w:instrText>
            </w:r>
            <w:r>
              <w:fldChar w:fldCharType="separate"/>
            </w:r>
            <w:r>
              <w:rPr>
                <w:rFonts w:ascii="宋体" w:cs="宋体"/>
                <w:color w:val="0000FF"/>
                <w:kern w:val="0"/>
                <w:szCs w:val="21"/>
                <w:u w:val="single"/>
                <w:lang w:val="zh-CN"/>
              </w:rPr>
              <w:t>www.csls.cdb.com.cn</w:t>
            </w:r>
            <w:r>
              <w:rPr>
                <w:rFonts w:ascii="宋体" w:cs="宋体"/>
                <w:color w:val="0000FF"/>
                <w:kern w:val="0"/>
                <w:szCs w:val="21"/>
                <w:u w:val="single"/>
                <w:lang w:val="zh-CN"/>
              </w:rPr>
              <w:fldChar w:fldCharType="end"/>
            </w:r>
            <w:r>
              <w:rPr>
                <w:rFonts w:hint="eastAsia" w:ascii="宋体" w:cs="宋体"/>
                <w:kern w:val="0"/>
                <w:szCs w:val="21"/>
                <w:lang w:val="zh-CN"/>
              </w:rPr>
              <w:t>）</w:t>
            </w:r>
            <w:bookmarkStart w:id="0" w:name="_GoBack"/>
            <w:bookmarkEnd w:id="0"/>
          </w:p>
          <w:p>
            <w:pPr>
              <w:autoSpaceDE w:val="0"/>
              <w:autoSpaceDN w:val="0"/>
              <w:adjustRightInd w:val="0"/>
              <w:ind w:firstLine="420"/>
              <w:jc w:val="left"/>
              <w:rPr>
                <w:kern w:val="0"/>
                <w:szCs w:val="21"/>
              </w:rPr>
            </w:pPr>
            <w:r>
              <w:rPr>
                <w:rFonts w:ascii="宋体" w:cs="宋体"/>
                <w:kern w:val="0"/>
                <w:szCs w:val="21"/>
                <w:lang w:val="zh-CN"/>
              </w:rPr>
              <w:t>6.</w:t>
            </w:r>
            <w:r>
              <w:rPr>
                <w:rFonts w:hint="eastAsia" w:ascii="宋体" w:cs="宋体"/>
                <w:kern w:val="0"/>
                <w:szCs w:val="21"/>
                <w:lang w:val="zh-CN"/>
              </w:rPr>
              <w:t>学生有关借款信息将全部纳入人民银行个人信用信息基础数据库。同时，开发银行将保留通过法律途径追偿债务的权利。</w:t>
            </w:r>
          </w:p>
          <w:p>
            <w:pPr>
              <w:autoSpaceDE w:val="0"/>
              <w:autoSpaceDN w:val="0"/>
              <w:adjustRightInd w:val="0"/>
              <w:ind w:firstLine="420"/>
              <w:jc w:val="left"/>
              <w:rPr>
                <w:kern w:val="0"/>
                <w:szCs w:val="21"/>
              </w:rPr>
            </w:pPr>
            <w:r>
              <w:rPr>
                <w:rFonts w:ascii="宋体" w:cs="宋体"/>
                <w:kern w:val="0"/>
                <w:szCs w:val="21"/>
                <w:lang w:val="zh-CN"/>
              </w:rPr>
              <w:t>7.</w:t>
            </w:r>
            <w:r>
              <w:rPr>
                <w:rFonts w:hint="eastAsia" w:ascii="宋体" w:cs="宋体"/>
                <w:kern w:val="0"/>
                <w:szCs w:val="21"/>
                <w:lang w:val="zh-CN"/>
              </w:rPr>
              <w:t>如有疑问，欢迎拨打国家开发银行助学贷款咨询热线</w:t>
            </w:r>
            <w:r>
              <w:rPr>
                <w:rFonts w:ascii="黑体" w:eastAsia="黑体" w:cs="黑体"/>
                <w:b/>
                <w:bCs/>
                <w:kern w:val="0"/>
                <w:szCs w:val="21"/>
                <w:lang w:val="zh-CN"/>
              </w:rPr>
              <w:t>95593</w:t>
            </w:r>
            <w:r>
              <w:rPr>
                <w:rFonts w:hint="eastAsia" w:ascii="宋体" w:cs="宋体"/>
                <w:kern w:val="0"/>
                <w:szCs w:val="21"/>
                <w:lang w:val="zh-CN"/>
              </w:rPr>
              <w:t>（咨询时间为工作日</w:t>
            </w:r>
            <w:r>
              <w:rPr>
                <w:rFonts w:ascii="宋体" w:cs="宋体"/>
                <w:kern w:val="0"/>
                <w:szCs w:val="21"/>
                <w:lang w:val="zh-CN"/>
              </w:rPr>
              <w:t>8</w:t>
            </w:r>
            <w:r>
              <w:rPr>
                <w:rFonts w:hint="eastAsia" w:ascii="宋体" w:cs="宋体"/>
                <w:kern w:val="0"/>
                <w:szCs w:val="21"/>
                <w:lang w:val="zh-CN"/>
              </w:rPr>
              <w:t>：</w:t>
            </w:r>
            <w:r>
              <w:rPr>
                <w:kern w:val="0"/>
                <w:szCs w:val="21"/>
              </w:rPr>
              <w:t>00</w:t>
            </w:r>
            <w:r>
              <w:rPr>
                <w:rFonts w:hint="eastAsia" w:ascii="宋体" w:cs="宋体"/>
                <w:kern w:val="0"/>
                <w:szCs w:val="21"/>
                <w:lang w:val="zh-CN"/>
              </w:rPr>
              <w:t>至</w:t>
            </w:r>
            <w:r>
              <w:rPr>
                <w:rFonts w:ascii="宋体" w:cs="宋体"/>
                <w:kern w:val="0"/>
                <w:szCs w:val="21"/>
                <w:lang w:val="zh-CN"/>
              </w:rPr>
              <w:t>18</w:t>
            </w:r>
            <w:r>
              <w:rPr>
                <w:rFonts w:hint="eastAsia" w:ascii="宋体" w:cs="宋体"/>
                <w:kern w:val="0"/>
                <w:szCs w:val="21"/>
                <w:lang w:val="zh-CN"/>
              </w:rPr>
              <w:t>：</w:t>
            </w:r>
            <w:r>
              <w:rPr>
                <w:kern w:val="0"/>
                <w:szCs w:val="21"/>
              </w:rPr>
              <w:t>00</w:t>
            </w:r>
            <w:r>
              <w:rPr>
                <w:rFonts w:hint="eastAsia" w:ascii="宋体" w:cs="宋体"/>
                <w:kern w:val="0"/>
                <w:szCs w:val="21"/>
                <w:lang w:val="zh-CN"/>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4622"/>
    <w:rsid w:val="00524622"/>
    <w:rsid w:val="00581AF4"/>
    <w:rsid w:val="00C903C0"/>
    <w:rsid w:val="00E74EA1"/>
    <w:rsid w:val="00EF592D"/>
    <w:rsid w:val="00F00DAA"/>
    <w:rsid w:val="72736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137</Words>
  <Characters>783</Characters>
  <Lines>6</Lines>
  <Paragraphs>1</Paragraphs>
  <TotalTime>0</TotalTime>
  <ScaleCrop>false</ScaleCrop>
  <LinksUpToDate>false</LinksUpToDate>
  <CharactersWithSpaces>919</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2016-05-10T03:17:00Z</dcterms:created>
  <dc:creator>焦引会</dc:creator>
  <cp:lastModifiedBy>焦引会</cp:lastModifiedBy>
  <dcterms:modified xsi:type="dcterms:W3CDTF">2018-05-21T08:16:17Z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